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PRACTICE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First &amp; Last Name, Date</w:t>
      </w:r>
    </w:p>
    <w:p w:rsidR="00000000" w:rsidDel="00000000" w:rsidP="00000000" w:rsidRDefault="00000000" w:rsidRPr="00000000" w14:paraId="00000003">
      <w:pPr>
        <w:jc w:val="center"/>
        <w:rPr>
          <w:sz w:val="10"/>
          <w:szCs w:val="10"/>
        </w:rPr>
      </w:pPr>
      <w:r w:rsidDel="00000000" w:rsidR="00000000" w:rsidRPr="00000000">
        <w:rPr>
          <w:sz w:val="10"/>
          <w:szCs w:val="10"/>
        </w:rPr>
        <mc:AlternateContent>
          <mc:Choice Requires="wpg">
            <w:drawing>
              <wp:inline distB="0" distT="0" distL="0" distR="0">
                <wp:extent cx="3285173" cy="4515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5945" y="3757141"/>
                          <a:ext cx="3420110" cy="45719"/>
                        </a:xfrm>
                        <a:prstGeom prst="rect">
                          <a:avLst/>
                        </a:prstGeom>
                        <a:solidFill>
                          <a:srgbClr val="3BBC4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85173" cy="4515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173" cy="451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Write a paragraph on the definition and purpose of a practice.</w:t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GROWTH PLAN TOPIC: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MY DEVELOPMENTAL GOAL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(This is an objective you set to improve your character, skills, and capabilities.):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THE INCREMENTAL STEPS I NEED TO TAKE TO ACHIEVE THIS GOAL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(These should be specific and objective.):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MY DAILY/WEEKLY PRACTICE TO FORM A HABIT IN THIS AREA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(This should be consistent in day and time. If you can, attach it to an existing habit.):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line="360" w:lineRule="auto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57805" cy="4578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805" cy="457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kxYOTpEfcrqqTlUg854CnglqQ==">CgMxLjA4AHIhMWJ0c3RDME01Y3hwZVpCRG02UTZ6blIzd0hKTDZnVE5U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